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经费决算表</w:t>
      </w:r>
      <w:r>
        <w:t xml:space="preserve">                                              </w:t>
      </w:r>
    </w:p>
    <w:p>
      <w:pPr>
        <w:jc w:val="right"/>
        <w:rPr>
          <w:b/>
          <w:bCs/>
          <w:sz w:val="44"/>
          <w:szCs w:val="44"/>
        </w:rPr>
      </w:pPr>
      <w:r>
        <w:rPr>
          <w:rFonts w:hint="eastAsia"/>
          <w:b/>
          <w:bCs/>
          <w:szCs w:val="21"/>
        </w:rPr>
        <w:t>（金额单位：万元）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701"/>
        <w:gridCol w:w="300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22" w:type="dxa"/>
            <w:gridSpan w:val="5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甲方经费下达总额：（大写）          万元  ；      （小写）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22" w:type="dxa"/>
            <w:gridSpan w:val="5"/>
            <w:vAlign w:val="center"/>
          </w:tcPr>
          <w:p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项目编号：                               </w:t>
            </w:r>
            <w:r>
              <w:rPr>
                <w:rFonts w:hint="eastAsia"/>
                <w:b/>
                <w:bCs/>
                <w:szCs w:val="21"/>
              </w:rPr>
              <w:t>项目类型：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522" w:type="dxa"/>
            <w:gridSpan w:val="5"/>
            <w:vAlign w:val="center"/>
          </w:tcPr>
          <w:p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项目名称：                               项目负责人：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2689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支出科目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预算经费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经费支出</w:t>
            </w:r>
          </w:p>
        </w:tc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备注（说明）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2689" w:type="dxa"/>
            <w:vAlign w:val="center"/>
          </w:tcPr>
          <w:p>
            <w:pPr>
              <w:adjustRightInd w:val="0"/>
              <w:snapToGrid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1、直接费用：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2689" w:type="dxa"/>
            <w:vAlign w:val="center"/>
          </w:tcPr>
          <w:p>
            <w:pPr>
              <w:adjustRightInd w:val="0"/>
              <w:snapToGrid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（1）设备费：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2689" w:type="dxa"/>
            <w:vAlign w:val="center"/>
          </w:tcPr>
          <w:p>
            <w:pPr>
              <w:adjustRightInd w:val="0"/>
              <w:snapToGrid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（2）材料费：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89" w:type="dxa"/>
            <w:vAlign w:val="center"/>
          </w:tcPr>
          <w:p>
            <w:pPr>
              <w:adjustRightInd w:val="0"/>
              <w:snapToGrid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（3）测试化验加工外协费：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2689" w:type="dxa"/>
            <w:vAlign w:val="center"/>
          </w:tcPr>
          <w:p>
            <w:pPr>
              <w:adjustRightInd w:val="0"/>
              <w:snapToGrid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（4）燃料动力费：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89" w:type="dxa"/>
            <w:vAlign w:val="center"/>
          </w:tcPr>
          <w:p>
            <w:pPr>
              <w:adjustRightInd w:val="0"/>
              <w:snapToGrid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（5）差旅费/会议费/国际合作与交流费：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89" w:type="dxa"/>
            <w:vAlign w:val="center"/>
          </w:tcPr>
          <w:p>
            <w:pPr>
              <w:adjustRightInd w:val="0"/>
              <w:snapToGrid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（6）出版/文献/信息传播/知识产权事物费：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2689" w:type="dxa"/>
            <w:vAlign w:val="center"/>
          </w:tcPr>
          <w:p>
            <w:pPr>
              <w:adjustRightInd w:val="0"/>
              <w:snapToGrid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（7）劳务费：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689" w:type="dxa"/>
            <w:vAlign w:val="center"/>
          </w:tcPr>
          <w:p>
            <w:pPr>
              <w:adjustRightInd w:val="0"/>
              <w:snapToGrid w:val="0"/>
              <w:rPr>
                <w:bCs/>
              </w:rPr>
            </w:pPr>
            <w:r>
              <w:rPr>
                <w:rFonts w:hint="eastAsia"/>
                <w:bCs/>
              </w:rPr>
              <w:t>（</w:t>
            </w:r>
            <w:r>
              <w:rPr>
                <w:bCs/>
              </w:rPr>
              <w:t>8</w:t>
            </w:r>
            <w:r>
              <w:rPr>
                <w:rFonts w:hint="eastAsia"/>
                <w:bCs/>
              </w:rPr>
              <w:t>）专家咨询费：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2689" w:type="dxa"/>
            <w:vAlign w:val="center"/>
          </w:tcPr>
          <w:p>
            <w:pPr>
              <w:adjustRightInd w:val="0"/>
              <w:snapToGrid w:val="0"/>
              <w:rPr>
                <w:bCs/>
              </w:rPr>
            </w:pPr>
            <w:r>
              <w:t>（9）直接费用其他支出：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689" w:type="dxa"/>
            <w:vAlign w:val="center"/>
          </w:tcPr>
          <w:p>
            <w:pPr>
              <w:adjustRightInd w:val="0"/>
              <w:snapToGrid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 xml:space="preserve">2、间接费用： </w:t>
            </w:r>
            <w:r>
              <w:rPr>
                <w:rFonts w:hint="eastAsia"/>
                <w:bCs/>
              </w:rPr>
              <w:tab/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689" w:type="dxa"/>
            <w:vAlign w:val="center"/>
          </w:tcPr>
          <w:p>
            <w:pPr>
              <w:adjustRightInd w:val="0"/>
              <w:snapToGrid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（1）间接成本：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689" w:type="dxa"/>
            <w:vAlign w:val="center"/>
          </w:tcPr>
          <w:p>
            <w:pPr>
              <w:adjustRightInd w:val="0"/>
              <w:snapToGrid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（2）管理成本：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689" w:type="dxa"/>
            <w:vAlign w:val="center"/>
          </w:tcPr>
          <w:p>
            <w:pPr>
              <w:adjustRightInd w:val="0"/>
              <w:snapToGrid w:val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（3）绩效支出：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89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合计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3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89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甲方拨付经费结余</w:t>
            </w:r>
          </w:p>
        </w:tc>
        <w:tc>
          <w:tcPr>
            <w:tcW w:w="5833" w:type="dxa"/>
            <w:gridSpan w:val="4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89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与本项目相关的其他经费来源</w:t>
            </w:r>
          </w:p>
        </w:tc>
        <w:tc>
          <w:tcPr>
            <w:tcW w:w="3702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预算经费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经费支出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2689" w:type="dxa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其他计划资助经费</w:t>
            </w:r>
          </w:p>
        </w:tc>
        <w:tc>
          <w:tcPr>
            <w:tcW w:w="3702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689" w:type="dxa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本单位配套经费</w:t>
            </w:r>
          </w:p>
        </w:tc>
        <w:tc>
          <w:tcPr>
            <w:tcW w:w="3702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689" w:type="dxa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其他经费资助</w:t>
            </w:r>
          </w:p>
        </w:tc>
        <w:tc>
          <w:tcPr>
            <w:tcW w:w="3702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89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其他经费来源合计</w:t>
            </w:r>
          </w:p>
        </w:tc>
        <w:tc>
          <w:tcPr>
            <w:tcW w:w="3702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9" w:hRule="atLeast"/>
        </w:trPr>
        <w:tc>
          <w:tcPr>
            <w:tcW w:w="2689" w:type="dxa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项目负责人：</w:t>
            </w:r>
            <w:r>
              <w:rPr>
                <w:b/>
                <w:bCs/>
              </w:rPr>
              <w:t xml:space="preserve">  </w:t>
            </w: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（签章）</w:t>
            </w:r>
            <w:r>
              <w:rPr>
                <w:b/>
                <w:bCs/>
              </w:rPr>
              <w:t xml:space="preserve">  </w:t>
            </w:r>
          </w:p>
          <w:p>
            <w:pPr>
              <w:ind w:firstLine="843" w:firstLineChars="400"/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ind w:firstLine="738" w:firstLineChars="35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年 月 日</w:t>
            </w:r>
          </w:p>
        </w:tc>
        <w:tc>
          <w:tcPr>
            <w:tcW w:w="3702" w:type="dxa"/>
            <w:gridSpan w:val="3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财务部门负责人：</w:t>
            </w:r>
            <w:r>
              <w:rPr>
                <w:b/>
                <w:bCs/>
              </w:rPr>
              <w:t xml:space="preserve">  </w:t>
            </w: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（公章）</w:t>
            </w:r>
            <w:r>
              <w:rPr>
                <w:b/>
                <w:bCs/>
              </w:rPr>
              <w:t xml:space="preserve">  </w:t>
            </w:r>
          </w:p>
          <w:p>
            <w:pPr>
              <w:ind w:firstLine="843" w:firstLineChars="400"/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ind w:firstLine="843" w:firstLineChars="40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年 月 日</w:t>
            </w:r>
          </w:p>
        </w:tc>
        <w:tc>
          <w:tcPr>
            <w:tcW w:w="2131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科研部门负责人：</w:t>
            </w:r>
            <w:r>
              <w:rPr>
                <w:b/>
                <w:bCs/>
              </w:rPr>
              <w:t xml:space="preserve">  </w:t>
            </w: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（公章）</w:t>
            </w:r>
            <w:r>
              <w:rPr>
                <w:b/>
                <w:bCs/>
              </w:rPr>
              <w:t xml:space="preserve">  </w:t>
            </w:r>
          </w:p>
          <w:p>
            <w:pPr>
              <w:rPr>
                <w:b/>
                <w:bCs/>
              </w:rPr>
            </w:pPr>
          </w:p>
          <w:p>
            <w:pPr>
              <w:ind w:firstLine="2007" w:firstLineChars="95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>2020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  <w:lang w:val="en-US" w:eastAsia="zh-CN"/>
              </w:rPr>
              <w:t>7</w:t>
            </w:r>
            <w:r>
              <w:rPr>
                <w:rFonts w:hint="eastAsia"/>
                <w:b/>
                <w:bCs/>
              </w:rPr>
              <w:t>月1</w:t>
            </w:r>
            <w:r>
              <w:rPr>
                <w:rFonts w:hint="eastAsia"/>
                <w:b/>
                <w:bCs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eastAsia"/>
                <w:b/>
                <w:bCs/>
              </w:rPr>
              <w:t>日</w:t>
            </w:r>
          </w:p>
        </w:tc>
      </w:tr>
    </w:tbl>
    <w:p>
      <w:r>
        <w:rPr>
          <w:rFonts w:hint="eastAsia"/>
          <w:b/>
          <w:bCs/>
        </w:rPr>
        <w:t>注：务必加盖公章，无公章无效。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75A"/>
    <w:rsid w:val="005B54F0"/>
    <w:rsid w:val="006513E4"/>
    <w:rsid w:val="00681928"/>
    <w:rsid w:val="007B5667"/>
    <w:rsid w:val="00A92371"/>
    <w:rsid w:val="00AF70CB"/>
    <w:rsid w:val="00BC6C17"/>
    <w:rsid w:val="00BF235D"/>
    <w:rsid w:val="00CD075A"/>
    <w:rsid w:val="00DD3634"/>
    <w:rsid w:val="00E3115D"/>
    <w:rsid w:val="00FE517E"/>
    <w:rsid w:val="1E01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批注主题 字符"/>
    <w:basedOn w:val="12"/>
    <w:link w:val="6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93</Words>
  <Characters>536</Characters>
  <Lines>4</Lines>
  <Paragraphs>1</Paragraphs>
  <TotalTime>28</TotalTime>
  <ScaleCrop>false</ScaleCrop>
  <LinksUpToDate>false</LinksUpToDate>
  <CharactersWithSpaces>628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2020-04-29T11:11:00Z</dcterms:created>
  <dc:creator>z</dc:creator>
  <cp:lastModifiedBy>J.C.</cp:lastModifiedBy>
  <dcterms:modified xsi:type="dcterms:W3CDTF">2020-07-08T01:55:14Z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